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55" w:rsidRDefault="00C72755" w:rsidP="004A506D">
      <w:pPr>
        <w:jc w:val="center"/>
        <w:rPr>
          <w:b/>
        </w:rPr>
      </w:pPr>
    </w:p>
    <w:p w:rsidR="005B60D4" w:rsidRPr="006C2CA7" w:rsidRDefault="005B60D4" w:rsidP="004A506D">
      <w:pPr>
        <w:jc w:val="center"/>
        <w:rPr>
          <w:b/>
          <w:sz w:val="27"/>
          <w:szCs w:val="27"/>
        </w:rPr>
      </w:pPr>
      <w:r w:rsidRPr="006C2CA7">
        <w:rPr>
          <w:b/>
          <w:sz w:val="27"/>
          <w:szCs w:val="27"/>
        </w:rPr>
        <w:t>ZÁVAZNÁ PŘIHLÁŠKA</w:t>
      </w:r>
    </w:p>
    <w:p w:rsidR="00B54A0E" w:rsidRDefault="00B25186" w:rsidP="004A50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35pt;margin-top:24.25pt;width:500.25pt;height:.75pt;z-index:251658240" o:connectortype="straight"/>
        </w:pict>
      </w:r>
      <w:r w:rsidR="005B60D4">
        <w:rPr>
          <w:b/>
          <w:sz w:val="28"/>
          <w:szCs w:val="28"/>
        </w:rPr>
        <w:t>na akreditovaný rekvalifikační kurz</w:t>
      </w:r>
    </w:p>
    <w:p w:rsidR="005B60D4" w:rsidRDefault="005A3D1B" w:rsidP="00C1625A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ASISTENT/KA, SEKRETÁŘ/KA</w:t>
      </w:r>
    </w:p>
    <w:p w:rsidR="00C57290" w:rsidRDefault="00C57290" w:rsidP="00C1625A">
      <w:pPr>
        <w:spacing w:after="120"/>
        <w:jc w:val="center"/>
        <w:rPr>
          <w:b/>
          <w:sz w:val="24"/>
          <w:szCs w:val="24"/>
        </w:rPr>
      </w:pPr>
    </w:p>
    <w:p w:rsidR="005B60D4" w:rsidRPr="00BE165B" w:rsidRDefault="005B60D4" w:rsidP="00C1625A">
      <w:pPr>
        <w:spacing w:after="120"/>
        <w:jc w:val="center"/>
      </w:pPr>
      <w:r>
        <w:rPr>
          <w:b/>
        </w:rPr>
        <w:t xml:space="preserve">Akreditované Ministerstvem školství, mládeže a tělovýchovy </w:t>
      </w:r>
      <w:proofErr w:type="gramStart"/>
      <w:r>
        <w:rPr>
          <w:b/>
        </w:rPr>
        <w:t>Č.j:</w:t>
      </w:r>
      <w:proofErr w:type="gramEnd"/>
      <w:r w:rsidR="00BE165B">
        <w:rPr>
          <w:b/>
        </w:rPr>
        <w:t xml:space="preserve"> </w:t>
      </w:r>
      <w:r w:rsidR="00BE165B">
        <w:t>MSMT-45451/2013-1/1002</w:t>
      </w: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 w:rsidRPr="00C1625A">
        <w:rPr>
          <w:b/>
          <w:sz w:val="24"/>
          <w:szCs w:val="24"/>
        </w:rPr>
        <w:t>UZÁVĚRKA PŘIHLÁŠEK:</w:t>
      </w:r>
    </w:p>
    <w:p w:rsidR="00C1625A" w:rsidRP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 konání:</w:t>
      </w: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C1625A" w:rsidRPr="00B47F3E" w:rsidRDefault="00C1625A" w:rsidP="00C15AEA">
      <w:pPr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>Cena kurzu bez DPH:</w:t>
      </w:r>
      <w:r w:rsidR="00B47F3E">
        <w:rPr>
          <w:b/>
          <w:sz w:val="24"/>
          <w:szCs w:val="24"/>
        </w:rPr>
        <w:t xml:space="preserve"> </w:t>
      </w:r>
      <w:r w:rsidR="00C57290">
        <w:rPr>
          <w:sz w:val="24"/>
          <w:szCs w:val="24"/>
        </w:rPr>
        <w:t>10 990</w:t>
      </w:r>
      <w:r w:rsidR="00B47F3E">
        <w:rPr>
          <w:sz w:val="24"/>
          <w:szCs w:val="24"/>
        </w:rPr>
        <w:t>,- Kč</w:t>
      </w: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Osvědčení o absolvování:</w:t>
      </w:r>
    </w:p>
    <w:p w:rsidR="00C1625A" w:rsidRDefault="00C1625A" w:rsidP="00C15AEA">
      <w:pPr>
        <w:spacing w:after="0"/>
        <w:jc w:val="both"/>
      </w:pPr>
      <w:r>
        <w:t>Osvědčení o rekvalifikaci akreditované Ministerstvem školství mládeže a tělovýchovy</w:t>
      </w:r>
    </w:p>
    <w:p w:rsidR="00C57290" w:rsidRDefault="00C57290" w:rsidP="00C15AEA">
      <w:pPr>
        <w:jc w:val="both"/>
      </w:pPr>
    </w:p>
    <w:p w:rsidR="005B60D4" w:rsidRDefault="00C1625A" w:rsidP="00C15AEA">
      <w:pPr>
        <w:jc w:val="both"/>
        <w:rPr>
          <w:i/>
        </w:rPr>
      </w:pPr>
      <w:r w:rsidRPr="00C1625A">
        <w:rPr>
          <w:i/>
        </w:rPr>
        <w:t xml:space="preserve">Tímto se závazně přihlašuji k absolvování rekvalifikačního kurzu, potvrzuji pravdivost uvedených informací a také souhlasím s podmínkami </w:t>
      </w:r>
      <w:r>
        <w:rPr>
          <w:i/>
        </w:rPr>
        <w:t>realizace k</w:t>
      </w:r>
      <w:r w:rsidRPr="00C1625A">
        <w:rPr>
          <w:i/>
        </w:rPr>
        <w:t>u</w:t>
      </w:r>
      <w:r>
        <w:rPr>
          <w:i/>
        </w:rPr>
        <w:t>r</w:t>
      </w:r>
      <w:r w:rsidRPr="00C1625A">
        <w:rPr>
          <w:i/>
        </w:rPr>
        <w:t>zu.</w:t>
      </w:r>
    </w:p>
    <w:p w:rsidR="00C1625A" w:rsidRPr="00B47F3E" w:rsidRDefault="00B47F3E" w:rsidP="005B60D4">
      <w:pPr>
        <w:rPr>
          <w:b/>
        </w:rPr>
      </w:pPr>
      <w:r w:rsidRPr="00B47F3E">
        <w:rPr>
          <w:b/>
        </w:rPr>
        <w:t>Kontaktní údaje účastníka kurzu:</w:t>
      </w:r>
    </w:p>
    <w:p w:rsidR="00B47F3E" w:rsidRDefault="00B25186" w:rsidP="005B60D4">
      <w:r>
        <w:rPr>
          <w:noProof/>
          <w:lang w:eastAsia="cs-CZ"/>
        </w:rPr>
        <w:pict>
          <v:shape id="_x0000_s1027" type="#_x0000_t32" style="position:absolute;margin-left:133.9pt;margin-top:9.35pt;width:319.5pt;height:0;z-index:251659264" o:connectortype="straight"/>
        </w:pict>
      </w:r>
      <w:r w:rsidR="00B47F3E">
        <w:t>Jméno a příjmení:</w:t>
      </w:r>
    </w:p>
    <w:p w:rsidR="00B47F3E" w:rsidRDefault="00B25186" w:rsidP="005B60D4">
      <w:r>
        <w:rPr>
          <w:noProof/>
          <w:lang w:eastAsia="cs-CZ"/>
        </w:rPr>
        <w:pict>
          <v:shape id="_x0000_s1028" type="#_x0000_t32" style="position:absolute;margin-left:133.9pt;margin-top:9.4pt;width:319.5pt;height:.05pt;z-index:251660288" o:connectortype="straight"/>
        </w:pict>
      </w:r>
      <w:r w:rsidR="00B47F3E">
        <w:t>Kontaktní adresa:</w:t>
      </w:r>
    </w:p>
    <w:p w:rsidR="00B47F3E" w:rsidRDefault="00B25186" w:rsidP="005B60D4">
      <w:r>
        <w:rPr>
          <w:noProof/>
          <w:lang w:eastAsia="cs-CZ"/>
        </w:rPr>
        <w:pict>
          <v:shape id="_x0000_s1029" type="#_x0000_t32" style="position:absolute;margin-left:133.9pt;margin-top:10.95pt;width:319.5pt;height:0;z-index:251661312" o:connectortype="straight"/>
        </w:pict>
      </w:r>
      <w:r w:rsidR="00B47F3E">
        <w:t>E-mail:</w:t>
      </w:r>
    </w:p>
    <w:p w:rsidR="00B47F3E" w:rsidRDefault="00B25186" w:rsidP="005B60D4">
      <w:r>
        <w:rPr>
          <w:noProof/>
          <w:lang w:eastAsia="cs-CZ"/>
        </w:rPr>
        <w:pict>
          <v:shape id="_x0000_s1030" type="#_x0000_t32" style="position:absolute;margin-left:133.9pt;margin-top:11.05pt;width:319.5pt;height:.05pt;z-index:251662336" o:connectortype="straight"/>
        </w:pict>
      </w:r>
      <w:r w:rsidR="00B47F3E">
        <w:t>Telefon:</w:t>
      </w:r>
    </w:p>
    <w:p w:rsidR="00B47F3E" w:rsidRDefault="00B25186" w:rsidP="005B60D4">
      <w:r>
        <w:rPr>
          <w:noProof/>
          <w:lang w:eastAsia="cs-CZ"/>
        </w:rPr>
        <w:pict>
          <v:shape id="_x0000_s1031" type="#_x0000_t32" style="position:absolute;margin-left:133.9pt;margin-top:14.1pt;width:319.5pt;height:.05pt;z-index:251663360" o:connectortype="straight"/>
        </w:pict>
      </w:r>
      <w:r w:rsidR="00B47F3E">
        <w:t>Zaměstnavatel:</w:t>
      </w:r>
    </w:p>
    <w:p w:rsidR="00B47F3E" w:rsidRDefault="00B25186" w:rsidP="005B60D4">
      <w:r>
        <w:rPr>
          <w:noProof/>
          <w:lang w:eastAsia="cs-CZ"/>
        </w:rPr>
        <w:pict>
          <v:shape id="_x0000_s1032" type="#_x0000_t32" style="position:absolute;margin-left:133.9pt;margin-top:16.4pt;width:319.5pt;height:0;z-index:251664384" o:connectortype="straight"/>
        </w:pict>
      </w:r>
      <w:r w:rsidR="00B47F3E">
        <w:t>Adresa zaměstnavatele:</w:t>
      </w:r>
    </w:p>
    <w:p w:rsidR="00C15AEA" w:rsidRDefault="00B25186" w:rsidP="006C2CA7">
      <w:pPr>
        <w:spacing w:after="120"/>
        <w:jc w:val="both"/>
      </w:pPr>
      <w:r>
        <w:rPr>
          <w:noProof/>
          <w:lang w:eastAsia="cs-CZ"/>
        </w:rPr>
        <w:pict>
          <v:shape id="_x0000_s1033" type="#_x0000_t32" style="position:absolute;left:0;text-align:left;margin-left:133.9pt;margin-top:18.7pt;width:319.5pt;height:0;z-index:251665408" o:connectortype="straight"/>
        </w:pict>
      </w:r>
      <w:r w:rsidR="00B47F3E" w:rsidRPr="00C15AEA">
        <w:t>Podpis</w:t>
      </w:r>
      <w:r w:rsidR="00347DFE" w:rsidRPr="00C15AEA">
        <w:t xml:space="preserve"> účastníka:</w:t>
      </w:r>
    </w:p>
    <w:p w:rsidR="006C2CA7" w:rsidRPr="006C2CA7" w:rsidRDefault="006C2CA7" w:rsidP="006C2CA7">
      <w:pPr>
        <w:spacing w:after="120"/>
        <w:jc w:val="both"/>
      </w:pPr>
    </w:p>
    <w:p w:rsidR="00B47F3E" w:rsidRPr="00B47F3E" w:rsidRDefault="00B47F3E" w:rsidP="00B47F3E">
      <w:pPr>
        <w:spacing w:after="120"/>
        <w:jc w:val="center"/>
        <w:rPr>
          <w:b/>
        </w:rPr>
      </w:pPr>
      <w:r w:rsidRPr="00B47F3E">
        <w:rPr>
          <w:b/>
        </w:rPr>
        <w:t>PŘIHLÁŠKY ZASÍLEJTE POŠTOU NEBO NA E-MAIL:</w:t>
      </w:r>
    </w:p>
    <w:p w:rsidR="00B47F3E" w:rsidRDefault="00347DFE" w:rsidP="00C15AEA">
      <w:pPr>
        <w:jc w:val="both"/>
      </w:pPr>
      <w:r>
        <w:t>Kontakt</w:t>
      </w:r>
      <w:r w:rsidR="00B47F3E">
        <w:t xml:space="preserve"> </w:t>
      </w:r>
      <w:r>
        <w:t>na realizátora</w:t>
      </w:r>
      <w:r w:rsidR="00B47F3E">
        <w:t xml:space="preserve">:   </w:t>
      </w:r>
      <w:r w:rsidR="00B47F3E" w:rsidRPr="00347DFE">
        <w:rPr>
          <w:b/>
        </w:rPr>
        <w:t>ACTIVE ENGLISH s.r.o</w:t>
      </w:r>
      <w:r w:rsidR="00B47F3E">
        <w:t>., Masarykovo nám. 2457/10</w:t>
      </w:r>
      <w:r>
        <w:t>, 733 01 Karviná-Fryštát</w:t>
      </w:r>
    </w:p>
    <w:p w:rsidR="00347DFE" w:rsidRDefault="00347DFE" w:rsidP="00C15AEA">
      <w:pPr>
        <w:jc w:val="both"/>
        <w:rPr>
          <w:b/>
        </w:rPr>
      </w:pPr>
      <w:r>
        <w:t xml:space="preserve">E-mail: </w:t>
      </w:r>
      <w:hyperlink r:id="rId8" w:history="1">
        <w:r w:rsidRPr="003F1FF7">
          <w:rPr>
            <w:rStyle w:val="Hypertextovodkaz"/>
            <w:b/>
          </w:rPr>
          <w:t>rekvalifikace</w:t>
        </w:r>
        <w:r w:rsidRPr="003F1FF7">
          <w:rPr>
            <w:rStyle w:val="Hypertextovodkaz"/>
            <w:rFonts w:cstheme="minorHAnsi"/>
            <w:b/>
          </w:rPr>
          <w:t>@</w:t>
        </w:r>
        <w:r w:rsidRPr="003F1FF7">
          <w:rPr>
            <w:rStyle w:val="Hypertextovodkaz"/>
            <w:b/>
          </w:rPr>
          <w:t>topschool.cz</w:t>
        </w:r>
      </w:hyperlink>
      <w:r>
        <w:rPr>
          <w:b/>
        </w:rPr>
        <w:tab/>
      </w:r>
      <w:r>
        <w:rPr>
          <w:b/>
        </w:rPr>
        <w:tab/>
      </w:r>
      <w:r w:rsidR="00C15AEA">
        <w:rPr>
          <w:b/>
        </w:rPr>
        <w:t xml:space="preserve">   </w:t>
      </w:r>
      <w:r w:rsidRPr="00347DFE">
        <w:t>Telefonní kontakt:</w:t>
      </w:r>
      <w:r>
        <w:rPr>
          <w:b/>
        </w:rPr>
        <w:t xml:space="preserve"> Jarmila Splavská - </w:t>
      </w:r>
      <w:r w:rsidRPr="00347DFE">
        <w:rPr>
          <w:b/>
        </w:rPr>
        <w:t>776 279</w:t>
      </w:r>
      <w:r w:rsidR="00C72755">
        <w:rPr>
          <w:b/>
        </w:rPr>
        <w:t> </w:t>
      </w:r>
      <w:r w:rsidRPr="00347DFE">
        <w:rPr>
          <w:b/>
        </w:rPr>
        <w:t>258</w:t>
      </w:r>
    </w:p>
    <w:p w:rsidR="000A7FBF" w:rsidRDefault="000A7FBF" w:rsidP="00CC5B11">
      <w:pPr>
        <w:tabs>
          <w:tab w:val="left" w:pos="7371"/>
          <w:tab w:val="left" w:pos="7655"/>
        </w:tabs>
        <w:jc w:val="center"/>
        <w:rPr>
          <w:b/>
        </w:rPr>
      </w:pPr>
    </w:p>
    <w:p w:rsidR="00C72755" w:rsidRPr="00C72755" w:rsidRDefault="00C72755" w:rsidP="00765057">
      <w:pPr>
        <w:rPr>
          <w:b/>
          <w:sz w:val="24"/>
          <w:szCs w:val="24"/>
        </w:rPr>
      </w:pPr>
    </w:p>
    <w:p w:rsidR="000A7FBF" w:rsidRPr="00C72755" w:rsidRDefault="003B0872" w:rsidP="003B0872">
      <w:pPr>
        <w:jc w:val="center"/>
        <w:rPr>
          <w:b/>
          <w:sz w:val="24"/>
          <w:szCs w:val="24"/>
        </w:rPr>
      </w:pPr>
      <w:r w:rsidRPr="00C72755">
        <w:rPr>
          <w:b/>
          <w:sz w:val="28"/>
          <w:szCs w:val="28"/>
        </w:rPr>
        <w:lastRenderedPageBreak/>
        <w:t>Obchodní podmínky Active English s.r.o</w:t>
      </w:r>
      <w:r w:rsidRPr="00C72755">
        <w:rPr>
          <w:b/>
          <w:sz w:val="24"/>
          <w:szCs w:val="24"/>
        </w:rPr>
        <w:t>.</w:t>
      </w:r>
    </w:p>
    <w:p w:rsidR="003B0872" w:rsidRPr="00B26F58" w:rsidRDefault="003B0872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Všeobecné informace</w:t>
      </w:r>
    </w:p>
    <w:p w:rsidR="003B0872" w:rsidRPr="00B26F58" w:rsidRDefault="003B0872" w:rsidP="0091388D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>Společnost Active English s.r.o., Mas</w:t>
      </w:r>
      <w:r w:rsidR="000F5E12" w:rsidRPr="00B26F58">
        <w:rPr>
          <w:sz w:val="20"/>
          <w:szCs w:val="20"/>
        </w:rPr>
        <w:t>a</w:t>
      </w:r>
      <w:r w:rsidRPr="00B26F58">
        <w:rPr>
          <w:sz w:val="20"/>
          <w:szCs w:val="20"/>
        </w:rPr>
        <w:t>rykovo nám. 2457/10, 733 01 Karviná – Fryštát, IČ: 27855422, DIČ: není plátcem daně, provoz Active English s.r.o., Masarykovo nám. 2457/10, 733 01 Karviná-Fryštát (dále jen Active English) je poskytovatelem služeb v oblasti jazykového vzděl</w:t>
      </w:r>
      <w:r w:rsidR="00717AFE" w:rsidRPr="00B26F58">
        <w:rPr>
          <w:sz w:val="20"/>
          <w:szCs w:val="20"/>
        </w:rPr>
        <w:t>ávání pro veřejnost a firmy. Naš</w:t>
      </w:r>
      <w:r w:rsidRPr="00B26F58">
        <w:rPr>
          <w:sz w:val="20"/>
          <w:szCs w:val="20"/>
        </w:rPr>
        <w:t>im cílem je poskytovat zákazníkům kvalitní služby za přijatelné ceny.</w:t>
      </w:r>
    </w:p>
    <w:p w:rsidR="00765057" w:rsidRPr="00B26F58" w:rsidRDefault="003B0A19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Platba za kurz v případě zvolené rekvalifikace</w:t>
      </w:r>
    </w:p>
    <w:p w:rsidR="00B26F58" w:rsidRPr="00B26F58" w:rsidRDefault="00B26F58" w:rsidP="00B26F58">
      <w:pPr>
        <w:rPr>
          <w:sz w:val="20"/>
          <w:szCs w:val="20"/>
        </w:rPr>
      </w:pPr>
      <w:r w:rsidRPr="00B26F58">
        <w:rPr>
          <w:sz w:val="20"/>
          <w:szCs w:val="20"/>
        </w:rPr>
        <w:t xml:space="preserve">Zájemce o kurz předloží ÚP formulář „Zájem o zvolenou rekvalifikaci“ – část A. Žádost je nutné podávat minimálně 14 dnů před termínem zahájení kurzu. Cenu zájemce ÚP dokládá ÚP „Potvrzením rekvalifikačního zařízení o ceně rekvalifikačního kurzu“ – část C. ÚP hradí cenu rekvalifikačního kurzu zpětně rekvalifikačnímu zařízení, po úspěšném absolvování. ÚP může hradit cenu rekvalifikace pouze za dobu, po kterou je zájemce veden v evidenci uchazečů o zaměstnání. V případě odmítnutí (bez udání vážných důvodů) zájemce nastoupit do nového zaměstnání (odpovídající kvalifikaci), je povinen cenu rekvalifikace ÚP uhradit. Nedokončí-li rekvalifikaci (bez udání vážných důvodu), ÚP za něho úhradu nehradí. </w:t>
      </w:r>
    </w:p>
    <w:p w:rsidR="003B0872" w:rsidRPr="00B26F58" w:rsidRDefault="008F4171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Pla</w:t>
      </w:r>
      <w:r w:rsidR="003B0872" w:rsidRPr="00B26F58">
        <w:rPr>
          <w:b/>
          <w:sz w:val="20"/>
          <w:szCs w:val="20"/>
        </w:rPr>
        <w:t>tba za kurz</w:t>
      </w:r>
    </w:p>
    <w:p w:rsidR="003B0872" w:rsidRPr="00B26F58" w:rsidRDefault="003B0872" w:rsidP="0091388D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>Student, který se rozhodne navštěvovat rekvalifikační kurz, je povinen uhradit cenu kurzu nejpozději do 4 pracovních dnů před začátkem kurzu, v případě, že nezaplatí všichni studenti přihlášení do kurzu, poskytovatel kurzu má právo kurz zrušit (ostatní studenti budou informováni a bude jim navrhnuto alternativní řešení). Dnem úhrady se rozumí připsání finanční částky na účet poskytovatele kurzu nebo úhrada v hotovosti.</w:t>
      </w:r>
      <w:r w:rsidR="00973733" w:rsidRPr="00B26F58">
        <w:rPr>
          <w:sz w:val="20"/>
          <w:szCs w:val="20"/>
        </w:rPr>
        <w:t xml:space="preserve"> </w:t>
      </w:r>
    </w:p>
    <w:p w:rsidR="00973733" w:rsidRPr="00B26F58" w:rsidRDefault="00973733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Realizace platby</w:t>
      </w:r>
    </w:p>
    <w:p w:rsidR="00973733" w:rsidRPr="00B26F58" w:rsidRDefault="00973733" w:rsidP="0091388D">
      <w:pPr>
        <w:spacing w:after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V hotovosti přímo v kancelářích poskytovatele kurzu</w:t>
      </w:r>
      <w:r w:rsidR="007C3F0E" w:rsidRPr="00B26F58">
        <w:rPr>
          <w:sz w:val="20"/>
          <w:szCs w:val="20"/>
        </w:rPr>
        <w:t>.</w:t>
      </w:r>
    </w:p>
    <w:p w:rsidR="00973733" w:rsidRPr="00B26F58" w:rsidRDefault="00973733" w:rsidP="0091388D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>Převodem na účet 223 145 020/300, ČSOB a.s., variabilní symbol je číslo faktury nebo objednávky</w:t>
      </w:r>
      <w:r w:rsidR="007C3F0E" w:rsidRPr="00B26F58">
        <w:rPr>
          <w:sz w:val="20"/>
          <w:szCs w:val="20"/>
        </w:rPr>
        <w:t>.</w:t>
      </w:r>
    </w:p>
    <w:p w:rsidR="00973733" w:rsidRPr="00B26F58" w:rsidRDefault="00973733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Storno poplatky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stornováni kurzu od začátku kurzu: účtujeme storno poplatek ve výši 20 % z ceny kurzu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stornováni kurzu v průběhu prvního týdne výuky: účtujeme storno poplatek ve výši 40 % z ceny kurzu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stornováni kurzu po prvním týdnu výuky: účtujeme storno poplatek v plné výši z ceny kurzu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>kvalita výuky: každý zájemce o jazykový kurz má právo zúčastnit se ukázkové hodiny zdarma za účelem seznámení se s metodou, kterou jazyková škola vyučuje. Po nástupu do jazykového kurzu (tj. účast na 1. vyučovací hodině) student nemá právo požadovat vrácení uhrazené ceny kurzu z důvodu nespokojenosti s výukou.</w:t>
      </w:r>
    </w:p>
    <w:p w:rsidR="001311EC" w:rsidRPr="00B26F58" w:rsidRDefault="001311EC" w:rsidP="001311EC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B26F58">
        <w:rPr>
          <w:rFonts w:ascii="Calibri" w:eastAsia="Calibri" w:hAnsi="Calibri" w:cs="Times New Roman"/>
          <w:sz w:val="20"/>
          <w:szCs w:val="20"/>
        </w:rPr>
        <w:t xml:space="preserve">Záloha, která je zaplacená při podpisu závazné přihlášky </w:t>
      </w:r>
      <w:proofErr w:type="gramStart"/>
      <w:r w:rsidRPr="00B26F58">
        <w:rPr>
          <w:rFonts w:ascii="Calibri" w:eastAsia="Calibri" w:hAnsi="Calibri" w:cs="Times New Roman"/>
          <w:sz w:val="20"/>
          <w:szCs w:val="20"/>
        </w:rPr>
        <w:t>je</w:t>
      </w:r>
      <w:proofErr w:type="gramEnd"/>
      <w:r w:rsidRPr="00B26F58">
        <w:rPr>
          <w:rFonts w:ascii="Calibri" w:eastAsia="Calibri" w:hAnsi="Calibri" w:cs="Times New Roman"/>
          <w:sz w:val="20"/>
          <w:szCs w:val="20"/>
        </w:rPr>
        <w:t xml:space="preserve"> NEVRATNÁ. </w:t>
      </w:r>
    </w:p>
    <w:p w:rsidR="001311EC" w:rsidRPr="00B26F58" w:rsidRDefault="001311EC" w:rsidP="001311EC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</w:p>
    <w:p w:rsidR="00973733" w:rsidRPr="00B26F58" w:rsidRDefault="000F5E12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Stížnosti</w:t>
      </w:r>
    </w:p>
    <w:p w:rsidR="001311EC" w:rsidRPr="00B26F58" w:rsidRDefault="000F5E12" w:rsidP="0091388D">
      <w:pPr>
        <w:pStyle w:val="Odstavecseseznamem"/>
        <w:ind w:left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Student je povinen jakékoli stížnosti, podněty nahlásit bezodkladně v kanceláři poskytovat</w:t>
      </w:r>
      <w:r w:rsidR="00370597" w:rsidRPr="00B26F58">
        <w:rPr>
          <w:sz w:val="20"/>
          <w:szCs w:val="20"/>
        </w:rPr>
        <w:t>ele kurzu, kde se jeho podání s</w:t>
      </w:r>
      <w:r w:rsidR="00C15AEA" w:rsidRPr="00B26F58">
        <w:rPr>
          <w:sz w:val="20"/>
          <w:szCs w:val="20"/>
        </w:rPr>
        <w:t>epíš</w:t>
      </w:r>
      <w:r w:rsidR="006F4997" w:rsidRPr="00B26F58">
        <w:rPr>
          <w:sz w:val="20"/>
          <w:szCs w:val="20"/>
        </w:rPr>
        <w:t>e</w:t>
      </w:r>
      <w:r w:rsidRPr="00B26F58">
        <w:rPr>
          <w:sz w:val="20"/>
          <w:szCs w:val="20"/>
        </w:rPr>
        <w:t xml:space="preserve"> a poskytovatel kurzu seznámí studenta s možným řešením problému, respektive s výsledkem prošetření podané stížnosti, podnětu.</w:t>
      </w:r>
    </w:p>
    <w:p w:rsidR="001311EC" w:rsidRPr="00B26F58" w:rsidRDefault="001311EC" w:rsidP="0091388D">
      <w:pPr>
        <w:pStyle w:val="Odstavecseseznamem"/>
        <w:ind w:left="0"/>
        <w:jc w:val="both"/>
        <w:rPr>
          <w:sz w:val="20"/>
          <w:szCs w:val="20"/>
        </w:rPr>
      </w:pPr>
    </w:p>
    <w:p w:rsidR="000F5E12" w:rsidRPr="00B26F58" w:rsidRDefault="000F5E12" w:rsidP="0091388D">
      <w:pPr>
        <w:pStyle w:val="Odstavecseseznamem"/>
        <w:numPr>
          <w:ilvl w:val="0"/>
          <w:numId w:val="5"/>
        </w:numPr>
        <w:spacing w:after="0"/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Závěrečná zkouška</w:t>
      </w:r>
    </w:p>
    <w:p w:rsidR="00765057" w:rsidRPr="00B26F58" w:rsidRDefault="000F5E12" w:rsidP="00765057">
      <w:pPr>
        <w:jc w:val="both"/>
        <w:rPr>
          <w:sz w:val="20"/>
          <w:szCs w:val="20"/>
        </w:rPr>
      </w:pPr>
      <w:r w:rsidRPr="00B26F58">
        <w:rPr>
          <w:sz w:val="20"/>
          <w:szCs w:val="20"/>
        </w:rPr>
        <w:t xml:space="preserve">Závěrečná zkouška </w:t>
      </w:r>
      <w:r w:rsidR="00765057" w:rsidRPr="00B26F58">
        <w:rPr>
          <w:sz w:val="20"/>
          <w:szCs w:val="20"/>
        </w:rPr>
        <w:t xml:space="preserve">autorizovanými osobami </w:t>
      </w:r>
      <w:r w:rsidRPr="00B26F58">
        <w:rPr>
          <w:sz w:val="20"/>
          <w:szCs w:val="20"/>
        </w:rPr>
        <w:t>je součástí rekvalifikačního programu. Proběhne dle zákona č. 179/2006 Sb., o ověřování a uznávání výsledků dalšího vzdělávání, tj. dle aktuálně platného hodnotícího standardu profesní kvalifikace.</w:t>
      </w:r>
      <w:r w:rsidR="00765057" w:rsidRPr="00B26F58">
        <w:rPr>
          <w:sz w:val="20"/>
          <w:szCs w:val="20"/>
        </w:rPr>
        <w:t xml:space="preserve"> </w:t>
      </w:r>
    </w:p>
    <w:p w:rsidR="000F5E12" w:rsidRPr="00B26F58" w:rsidRDefault="000F5E12" w:rsidP="00765057">
      <w:pPr>
        <w:pStyle w:val="Odstavecseseznamem"/>
        <w:numPr>
          <w:ilvl w:val="0"/>
          <w:numId w:val="5"/>
        </w:numPr>
        <w:jc w:val="both"/>
        <w:rPr>
          <w:b/>
          <w:sz w:val="20"/>
          <w:szCs w:val="20"/>
        </w:rPr>
      </w:pPr>
      <w:r w:rsidRPr="00B26F58">
        <w:rPr>
          <w:b/>
          <w:sz w:val="20"/>
          <w:szCs w:val="20"/>
        </w:rPr>
        <w:t>Učební pomůcky</w:t>
      </w:r>
    </w:p>
    <w:p w:rsidR="00CC5B11" w:rsidRPr="00B26F58" w:rsidRDefault="00717AFE" w:rsidP="00CC5B11">
      <w:pPr>
        <w:spacing w:after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Učební pomůcky jsou zahrnuty v ceně kurzu. Student je obdrží na začátku kurzu.</w:t>
      </w:r>
    </w:p>
    <w:p w:rsidR="00973733" w:rsidRPr="00B26F58" w:rsidRDefault="00717AFE" w:rsidP="00CC5B11">
      <w:pPr>
        <w:spacing w:after="0"/>
        <w:jc w:val="both"/>
        <w:rPr>
          <w:sz w:val="20"/>
          <w:szCs w:val="20"/>
        </w:rPr>
      </w:pPr>
      <w:r w:rsidRPr="00B26F58">
        <w:rPr>
          <w:sz w:val="20"/>
          <w:szCs w:val="20"/>
        </w:rPr>
        <w:t>Obchodní podmínky jsou platné od</w:t>
      </w:r>
      <w:r w:rsidR="00C15AEA" w:rsidRPr="00B26F58">
        <w:rPr>
          <w:sz w:val="20"/>
          <w:szCs w:val="20"/>
        </w:rPr>
        <w:t xml:space="preserve"> </w:t>
      </w:r>
      <w:r w:rsidR="000C4F4F" w:rsidRPr="00B26F58">
        <w:rPr>
          <w:sz w:val="20"/>
          <w:szCs w:val="20"/>
        </w:rPr>
        <w:t>5</w:t>
      </w:r>
      <w:r w:rsidR="00C15AEA" w:rsidRPr="00B26F58">
        <w:rPr>
          <w:sz w:val="20"/>
          <w:szCs w:val="20"/>
        </w:rPr>
        <w:t>. 2. 2014.</w:t>
      </w:r>
    </w:p>
    <w:sectPr w:rsidR="00973733" w:rsidRPr="00B26F58" w:rsidSect="000C4F4F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B1" w:rsidRDefault="00FD67B1" w:rsidP="000C4F4F">
      <w:pPr>
        <w:spacing w:after="0" w:line="240" w:lineRule="auto"/>
      </w:pPr>
      <w:r>
        <w:separator/>
      </w:r>
    </w:p>
  </w:endnote>
  <w:endnote w:type="continuationSeparator" w:id="0">
    <w:p w:rsidR="00FD67B1" w:rsidRDefault="00FD67B1" w:rsidP="000C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B11" w:rsidRDefault="00CC5B11" w:rsidP="00CC5B11">
    <w:pPr>
      <w:pStyle w:val="Zpa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…………………………………………………………………………………………………………………………………………………………………………………….</w:t>
    </w:r>
  </w:p>
  <w:p w:rsidR="00CC5B11" w:rsidRPr="00795F1F" w:rsidRDefault="00CC5B11" w:rsidP="00CC5B11">
    <w:pPr>
      <w:pStyle w:val="Zpat"/>
      <w:rPr>
        <w:rFonts w:ascii="Verdana" w:hAnsi="Verdana"/>
        <w:color w:val="808080"/>
        <w:sz w:val="14"/>
        <w:szCs w:val="14"/>
      </w:rPr>
    </w:pPr>
    <w:r>
      <w:rPr>
        <w:rFonts w:ascii="Verdana" w:hAnsi="Verdana"/>
        <w:color w:val="808080"/>
        <w:sz w:val="14"/>
        <w:szCs w:val="14"/>
      </w:rPr>
      <w:tab/>
      <w:t xml:space="preserve">TOP School, </w:t>
    </w:r>
    <w:r w:rsidRPr="00795F1F">
      <w:rPr>
        <w:rFonts w:ascii="Verdana" w:hAnsi="Verdana"/>
        <w:color w:val="808080"/>
        <w:sz w:val="14"/>
        <w:szCs w:val="14"/>
      </w:rPr>
      <w:t xml:space="preserve">Ostrava – Centrum, 774 163 173, </w:t>
    </w:r>
    <w:hyperlink r:id="rId1" w:history="1">
      <w:r w:rsidRPr="00795F1F">
        <w:rPr>
          <w:rStyle w:val="Hypertextovodkaz"/>
          <w:rFonts w:ascii="Verdana" w:hAnsi="Verdana"/>
          <w:color w:val="808080"/>
          <w:sz w:val="14"/>
          <w:szCs w:val="14"/>
        </w:rPr>
        <w:t>ostrava@topschool.cz</w:t>
      </w:r>
    </w:hyperlink>
  </w:p>
  <w:p w:rsidR="00CC5B11" w:rsidRPr="00795F1F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lang w:val="en-US"/>
      </w:rPr>
    </w:pPr>
    <w:r>
      <w:rPr>
        <w:rFonts w:ascii="Verdana" w:hAnsi="Verdana"/>
        <w:color w:val="808080"/>
        <w:sz w:val="14"/>
        <w:szCs w:val="14"/>
      </w:rPr>
      <w:t xml:space="preserve">TOP School, </w:t>
    </w:r>
    <w:r w:rsidRPr="00795F1F">
      <w:rPr>
        <w:rFonts w:ascii="Verdana" w:hAnsi="Verdana"/>
        <w:color w:val="808080"/>
        <w:sz w:val="14"/>
        <w:szCs w:val="14"/>
      </w:rPr>
      <w:t xml:space="preserve">Karviná – Fryštát, 776 279 258, </w:t>
    </w:r>
    <w:hyperlink r:id="rId2" w:history="1">
      <w:r w:rsidRPr="00795F1F">
        <w:rPr>
          <w:rStyle w:val="Hypertextovodkaz"/>
          <w:rFonts w:ascii="Verdana" w:hAnsi="Verdana"/>
          <w:color w:val="808080"/>
          <w:sz w:val="14"/>
          <w:szCs w:val="14"/>
        </w:rPr>
        <w:t>karvina</w:t>
      </w:r>
      <w:r w:rsidRPr="00795F1F">
        <w:rPr>
          <w:rStyle w:val="Hypertextovodkaz"/>
          <w:rFonts w:ascii="Verdana" w:hAnsi="Verdana"/>
          <w:color w:val="808080"/>
          <w:sz w:val="14"/>
          <w:szCs w:val="14"/>
          <w:lang w:val="en-US"/>
        </w:rPr>
        <w:t>@topschool.cz</w:t>
      </w:r>
    </w:hyperlink>
  </w:p>
  <w:p w:rsidR="00CC5B11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</w:rPr>
    </w:pPr>
    <w:r>
      <w:rPr>
        <w:rFonts w:ascii="Verdana" w:hAnsi="Verdana"/>
        <w:color w:val="808080"/>
        <w:sz w:val="14"/>
        <w:szCs w:val="14"/>
      </w:rPr>
      <w:t>TOP School,</w:t>
    </w:r>
    <w:r w:rsidRPr="00795F1F">
      <w:rPr>
        <w:rFonts w:ascii="Verdana" w:hAnsi="Verdana"/>
        <w:color w:val="808080"/>
        <w:sz w:val="14"/>
        <w:szCs w:val="14"/>
      </w:rPr>
      <w:t xml:space="preserve"> Havířov - Podlesí, 724 482 482 </w:t>
    </w:r>
    <w:hyperlink r:id="rId3" w:history="1">
      <w:r w:rsidRPr="00795F1F">
        <w:rPr>
          <w:rStyle w:val="Hypertextovodkaz"/>
          <w:rFonts w:ascii="Verdana" w:hAnsi="Verdana"/>
          <w:color w:val="808080"/>
          <w:sz w:val="14"/>
          <w:szCs w:val="14"/>
        </w:rPr>
        <w:t>havirov</w:t>
      </w:r>
      <w:r w:rsidRPr="00795F1F">
        <w:rPr>
          <w:rStyle w:val="Hypertextovodkaz"/>
          <w:rFonts w:ascii="Verdana" w:hAnsi="Verdana"/>
          <w:color w:val="808080"/>
          <w:sz w:val="14"/>
          <w:szCs w:val="14"/>
          <w:lang w:val="en-US"/>
        </w:rPr>
        <w:t>@topschool.cz</w:t>
      </w:r>
    </w:hyperlink>
  </w:p>
  <w:p w:rsidR="00CC5B11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u w:val="single"/>
      </w:rPr>
    </w:pPr>
    <w:r>
      <w:rPr>
        <w:rFonts w:ascii="Verdana" w:hAnsi="Verdana"/>
        <w:color w:val="808080"/>
        <w:sz w:val="14"/>
        <w:szCs w:val="14"/>
      </w:rPr>
      <w:t xml:space="preserve">TOP School, Frýdek-Místek, 725 500 500, </w:t>
    </w:r>
    <w:hyperlink r:id="rId4" w:history="1">
      <w:r w:rsidRPr="007664AD">
        <w:rPr>
          <w:rFonts w:ascii="Verdana" w:hAnsi="Verdana"/>
          <w:color w:val="808080"/>
          <w:sz w:val="14"/>
          <w:szCs w:val="14"/>
          <w:u w:val="single"/>
        </w:rPr>
        <w:t>Fm@topschool.cz</w:t>
      </w:r>
    </w:hyperlink>
  </w:p>
  <w:p w:rsidR="00CC5B11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u w:val="single"/>
      </w:rPr>
    </w:pPr>
    <w:r>
      <w:rPr>
        <w:rFonts w:ascii="Verdana" w:hAnsi="Verdana"/>
        <w:color w:val="808080"/>
        <w:sz w:val="14"/>
        <w:szCs w:val="14"/>
      </w:rPr>
      <w:t xml:space="preserve">TOP School, Nový Jičín, 724 482 483, </w:t>
    </w:r>
    <w:hyperlink r:id="rId5" w:history="1">
      <w:r w:rsidRPr="00D510DE">
        <w:rPr>
          <w:rStyle w:val="Hypertextovodkaz"/>
          <w:rFonts w:ascii="Verdana" w:hAnsi="Verdana"/>
          <w:color w:val="808080"/>
          <w:sz w:val="14"/>
          <w:szCs w:val="14"/>
          <w:lang w:val="en-US"/>
        </w:rPr>
        <w:t>Nj@topschoo.cz</w:t>
      </w:r>
    </w:hyperlink>
  </w:p>
  <w:p w:rsidR="00CC5B11" w:rsidRPr="00795F1F" w:rsidRDefault="00CC5B11" w:rsidP="00CC5B11">
    <w:pPr>
      <w:pStyle w:val="Zpat"/>
      <w:jc w:val="center"/>
      <w:rPr>
        <w:rFonts w:ascii="Verdana" w:hAnsi="Verdana"/>
        <w:color w:val="808080"/>
        <w:sz w:val="14"/>
        <w:szCs w:val="14"/>
        <w:lang w:val="en-US"/>
      </w:rPr>
    </w:pPr>
  </w:p>
  <w:p w:rsidR="00CC5B11" w:rsidRPr="00CC5B11" w:rsidRDefault="00CC5B11" w:rsidP="00CC5B11">
    <w:pPr>
      <w:pStyle w:val="Zpat"/>
      <w:jc w:val="center"/>
      <w:rPr>
        <w:rFonts w:ascii="Verdana" w:hAnsi="Verdana"/>
        <w:b/>
        <w:color w:val="808080"/>
        <w:sz w:val="24"/>
        <w:szCs w:val="24"/>
      </w:rPr>
    </w:pPr>
    <w:r w:rsidRPr="00795F1F">
      <w:rPr>
        <w:rFonts w:ascii="Verdana" w:hAnsi="Verdana"/>
        <w:b/>
        <w:color w:val="808080"/>
        <w:sz w:val="24"/>
        <w:szCs w:val="24"/>
      </w:rPr>
      <w:t>www.</w:t>
    </w:r>
    <w:r>
      <w:rPr>
        <w:rFonts w:ascii="Verdana" w:hAnsi="Verdana"/>
        <w:b/>
        <w:color w:val="808080"/>
        <w:sz w:val="24"/>
        <w:szCs w:val="24"/>
      </w:rPr>
      <w:t>mluvteAnglicky.cz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B1" w:rsidRDefault="00FD67B1" w:rsidP="000C4F4F">
      <w:pPr>
        <w:spacing w:after="0" w:line="240" w:lineRule="auto"/>
      </w:pPr>
      <w:r>
        <w:separator/>
      </w:r>
    </w:p>
  </w:footnote>
  <w:footnote w:type="continuationSeparator" w:id="0">
    <w:p w:rsidR="00FD67B1" w:rsidRDefault="00FD67B1" w:rsidP="000C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4F" w:rsidRDefault="009A4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-297180</wp:posOffset>
          </wp:positionV>
          <wp:extent cx="1600200" cy="381000"/>
          <wp:effectExtent l="19050" t="0" r="0" b="0"/>
          <wp:wrapTight wrapText="bothSides">
            <wp:wrapPolygon edited="0">
              <wp:start x="-257" y="0"/>
              <wp:lineTo x="-257" y="20520"/>
              <wp:lineTo x="21600" y="20520"/>
              <wp:lineTo x="21600" y="0"/>
              <wp:lineTo x="-257" y="0"/>
            </wp:wrapPolygon>
          </wp:wrapTight>
          <wp:docPr id="1" name="obrázek 1" descr="top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b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755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2672080</wp:posOffset>
          </wp:positionH>
          <wp:positionV relativeFrom="paragraph">
            <wp:posOffset>-363855</wp:posOffset>
          </wp:positionV>
          <wp:extent cx="895350" cy="514350"/>
          <wp:effectExtent l="19050" t="0" r="0" b="0"/>
          <wp:wrapTight wrapText="bothSides">
            <wp:wrapPolygon edited="0">
              <wp:start x="-460" y="0"/>
              <wp:lineTo x="-460" y="20800"/>
              <wp:lineTo x="21600" y="20800"/>
              <wp:lineTo x="21600" y="0"/>
              <wp:lineTo x="-460" y="0"/>
            </wp:wrapPolygon>
          </wp:wrapTight>
          <wp:docPr id="12" name="Obrázek 3" descr="logo_m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sm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55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1719580</wp:posOffset>
          </wp:positionH>
          <wp:positionV relativeFrom="paragraph">
            <wp:posOffset>-411480</wp:posOffset>
          </wp:positionV>
          <wp:extent cx="876300" cy="581025"/>
          <wp:effectExtent l="19050" t="0" r="0" b="0"/>
          <wp:wrapTight wrapText="bothSides">
            <wp:wrapPolygon edited="0">
              <wp:start x="-470" y="0"/>
              <wp:lineTo x="-470" y="21246"/>
              <wp:lineTo x="21600" y="21246"/>
              <wp:lineTo x="21600" y="0"/>
              <wp:lineTo x="-470" y="0"/>
            </wp:wrapPolygon>
          </wp:wrapTight>
          <wp:docPr id="7" name="Obrázek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55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-363855</wp:posOffset>
          </wp:positionV>
          <wp:extent cx="628650" cy="533400"/>
          <wp:effectExtent l="19050" t="0" r="0" b="0"/>
          <wp:wrapTight wrapText="bothSides">
            <wp:wrapPolygon edited="0">
              <wp:start x="-655" y="0"/>
              <wp:lineTo x="-655" y="20829"/>
              <wp:lineTo x="21600" y="20829"/>
              <wp:lineTo x="21600" y="0"/>
              <wp:lineTo x="-655" y="0"/>
            </wp:wrapPolygon>
          </wp:wrapTight>
          <wp:docPr id="10" name="Obrázek 1" descr="EU_velk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velke_RGB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55">
      <w:tab/>
    </w:r>
    <w:r w:rsidR="00C7275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014"/>
    <w:multiLevelType w:val="hybridMultilevel"/>
    <w:tmpl w:val="39F02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6A0"/>
    <w:multiLevelType w:val="hybridMultilevel"/>
    <w:tmpl w:val="A782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072C"/>
    <w:multiLevelType w:val="hybridMultilevel"/>
    <w:tmpl w:val="C84EDE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61EDD"/>
    <w:multiLevelType w:val="hybridMultilevel"/>
    <w:tmpl w:val="90324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1771"/>
    <w:multiLevelType w:val="hybridMultilevel"/>
    <w:tmpl w:val="3CDC1E64"/>
    <w:lvl w:ilvl="0" w:tplc="AF92F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B20A3"/>
    <w:multiLevelType w:val="hybridMultilevel"/>
    <w:tmpl w:val="6F3CD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778BB"/>
    <w:multiLevelType w:val="hybridMultilevel"/>
    <w:tmpl w:val="A782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A7360"/>
    <w:multiLevelType w:val="hybridMultilevel"/>
    <w:tmpl w:val="FF1219F8"/>
    <w:lvl w:ilvl="0" w:tplc="8F843970">
      <w:start w:val="1"/>
      <w:numFmt w:val="decimal"/>
      <w:lvlText w:val="%1."/>
      <w:lvlJc w:val="left"/>
      <w:pPr>
        <w:tabs>
          <w:tab w:val="num" w:pos="113"/>
        </w:tabs>
        <w:ind w:left="0" w:firstLine="567"/>
      </w:pPr>
      <w:rPr>
        <w:rFonts w:hint="default"/>
        <w:b/>
      </w:rPr>
    </w:lvl>
    <w:lvl w:ilvl="1" w:tplc="956A85F8">
      <w:start w:val="1"/>
      <w:numFmt w:val="lowerLetter"/>
      <w:lvlText w:val="%2)"/>
      <w:lvlJc w:val="left"/>
      <w:pPr>
        <w:tabs>
          <w:tab w:val="num" w:pos="113"/>
        </w:tabs>
        <w:ind w:left="1077" w:hanging="51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4435D"/>
    <w:rsid w:val="000137E8"/>
    <w:rsid w:val="00015EEA"/>
    <w:rsid w:val="00040D97"/>
    <w:rsid w:val="000424D9"/>
    <w:rsid w:val="0004435D"/>
    <w:rsid w:val="000601A5"/>
    <w:rsid w:val="00075E54"/>
    <w:rsid w:val="000A7FBF"/>
    <w:rsid w:val="000C4F4F"/>
    <w:rsid w:val="000E6D76"/>
    <w:rsid w:val="000F5E12"/>
    <w:rsid w:val="001311EC"/>
    <w:rsid w:val="00195C7F"/>
    <w:rsid w:val="001A5530"/>
    <w:rsid w:val="001E1CC9"/>
    <w:rsid w:val="002C064F"/>
    <w:rsid w:val="00345BE4"/>
    <w:rsid w:val="00347DFE"/>
    <w:rsid w:val="00370597"/>
    <w:rsid w:val="00375712"/>
    <w:rsid w:val="003B0872"/>
    <w:rsid w:val="003B0A19"/>
    <w:rsid w:val="003D2FC5"/>
    <w:rsid w:val="00411A3D"/>
    <w:rsid w:val="004202A6"/>
    <w:rsid w:val="004605BF"/>
    <w:rsid w:val="004A506D"/>
    <w:rsid w:val="00502B6A"/>
    <w:rsid w:val="0051445F"/>
    <w:rsid w:val="00516770"/>
    <w:rsid w:val="00517CF6"/>
    <w:rsid w:val="00535428"/>
    <w:rsid w:val="005A3D1B"/>
    <w:rsid w:val="005B60D4"/>
    <w:rsid w:val="005C6FC7"/>
    <w:rsid w:val="00623819"/>
    <w:rsid w:val="00680766"/>
    <w:rsid w:val="006C2CA7"/>
    <w:rsid w:val="006F4997"/>
    <w:rsid w:val="006F7EF3"/>
    <w:rsid w:val="00717AFE"/>
    <w:rsid w:val="00735322"/>
    <w:rsid w:val="00765057"/>
    <w:rsid w:val="007C3F0E"/>
    <w:rsid w:val="007E39C2"/>
    <w:rsid w:val="008131F6"/>
    <w:rsid w:val="00854013"/>
    <w:rsid w:val="0085712F"/>
    <w:rsid w:val="008A1048"/>
    <w:rsid w:val="008F4171"/>
    <w:rsid w:val="0091388D"/>
    <w:rsid w:val="00920E57"/>
    <w:rsid w:val="00973733"/>
    <w:rsid w:val="009A422D"/>
    <w:rsid w:val="00A61392"/>
    <w:rsid w:val="00AE7CAC"/>
    <w:rsid w:val="00B00D56"/>
    <w:rsid w:val="00B25186"/>
    <w:rsid w:val="00B26F58"/>
    <w:rsid w:val="00B47F3E"/>
    <w:rsid w:val="00B54A0E"/>
    <w:rsid w:val="00B97B5E"/>
    <w:rsid w:val="00BE165B"/>
    <w:rsid w:val="00BF16D6"/>
    <w:rsid w:val="00BF1A11"/>
    <w:rsid w:val="00C02B3F"/>
    <w:rsid w:val="00C10E00"/>
    <w:rsid w:val="00C15AEA"/>
    <w:rsid w:val="00C1625A"/>
    <w:rsid w:val="00C41C45"/>
    <w:rsid w:val="00C57290"/>
    <w:rsid w:val="00C72755"/>
    <w:rsid w:val="00CC5B11"/>
    <w:rsid w:val="00CE7E95"/>
    <w:rsid w:val="00D24EBD"/>
    <w:rsid w:val="00D54409"/>
    <w:rsid w:val="00DD55D9"/>
    <w:rsid w:val="00E1058C"/>
    <w:rsid w:val="00E22794"/>
    <w:rsid w:val="00E74E12"/>
    <w:rsid w:val="00EA457C"/>
    <w:rsid w:val="00F21FFA"/>
    <w:rsid w:val="00F65EBD"/>
    <w:rsid w:val="00FD67B1"/>
    <w:rsid w:val="00FD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9" type="connector" idref="#_x0000_s1030"/>
        <o:r id="V:Rule10" type="connector" idref="#_x0000_s1026"/>
        <o:r id="V:Rule11" type="connector" idref="#_x0000_s1027"/>
        <o:r id="V:Rule12" type="connector" idref="#_x0000_s1029"/>
        <o:r id="V:Rule13" type="connector" idref="#_x0000_s1031"/>
        <o:r id="V:Rule14" type="connector" idref="#_x0000_s1028"/>
        <o:r id="V:Rule15" type="connector" idref="#_x0000_s1032"/>
        <o:r id="V:Rule1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E5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807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1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6931"/>
    <w:rPr>
      <w:b/>
      <w:bCs/>
    </w:rPr>
  </w:style>
  <w:style w:type="character" w:styleId="Zvraznn">
    <w:name w:val="Emphasis"/>
    <w:basedOn w:val="Standardnpsmoodstavce"/>
    <w:uiPriority w:val="20"/>
    <w:qFormat/>
    <w:rsid w:val="00FD693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C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F4F"/>
  </w:style>
  <w:style w:type="paragraph" w:styleId="Zpat">
    <w:name w:val="footer"/>
    <w:basedOn w:val="Normln"/>
    <w:link w:val="ZpatChar"/>
    <w:unhideWhenUsed/>
    <w:rsid w:val="000C4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C4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valifikace@topscho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virov@topschool.cz" TargetMode="External"/><Relationship Id="rId2" Type="http://schemas.openxmlformats.org/officeDocument/2006/relationships/hyperlink" Target="mailto:karvina@topschool.cz" TargetMode="External"/><Relationship Id="rId1" Type="http://schemas.openxmlformats.org/officeDocument/2006/relationships/hyperlink" Target="mailto:ostrava@topschool.cz" TargetMode="External"/><Relationship Id="rId5" Type="http://schemas.openxmlformats.org/officeDocument/2006/relationships/hyperlink" Target="mailto:Nj@topschoo.cz" TargetMode="External"/><Relationship Id="rId4" Type="http://schemas.openxmlformats.org/officeDocument/2006/relationships/hyperlink" Target="mailto:Fm@topschool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EF3E-AC94-4DF8-81A5-9F622A13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top</cp:lastModifiedBy>
  <cp:revision>4</cp:revision>
  <dcterms:created xsi:type="dcterms:W3CDTF">2014-05-12T11:39:00Z</dcterms:created>
  <dcterms:modified xsi:type="dcterms:W3CDTF">2014-05-12T12:37:00Z</dcterms:modified>
</cp:coreProperties>
</file>